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EEE5" w14:textId="77777777" w:rsidR="00FD37E8" w:rsidRPr="00AC184C" w:rsidRDefault="00FD37E8" w:rsidP="00FD3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«Til </w:t>
      </w:r>
      <w:proofErr w:type="spellStart"/>
      <w:r w:rsidRPr="00AC184C">
        <w:rPr>
          <w:rFonts w:ascii="Times New Roman" w:hAnsi="Times New Roman" w:cs="Times New Roman"/>
          <w:sz w:val="24"/>
          <w:szCs w:val="24"/>
          <w:lang w:val="en-US"/>
        </w:rPr>
        <w:t>žäne</w:t>
      </w:r>
      <w:proofErr w:type="spellEnd"/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184C">
        <w:rPr>
          <w:rFonts w:ascii="Times New Roman" w:hAnsi="Times New Roman" w:cs="Times New Roman"/>
          <w:sz w:val="24"/>
          <w:szCs w:val="24"/>
          <w:lang w:val="en-US"/>
        </w:rPr>
        <w:t>ädebiet</w:t>
      </w:r>
      <w:proofErr w:type="spellEnd"/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AC184C">
        <w:rPr>
          <w:rFonts w:ascii="Times New Roman" w:hAnsi="Times New Roman" w:cs="Times New Roman"/>
          <w:sz w:val="24"/>
          <w:szCs w:val="24"/>
          <w:lang w:val="en-US"/>
        </w:rPr>
        <w:t>teoriyȃsy</w:t>
      </w:r>
      <w:proofErr w:type="spellEnd"/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 men </w:t>
      </w:r>
      <w:proofErr w:type="spellStart"/>
      <w:r w:rsidRPr="00AC184C">
        <w:rPr>
          <w:rFonts w:ascii="Times New Roman" w:hAnsi="Times New Roman" w:cs="Times New Roman"/>
          <w:sz w:val="24"/>
          <w:szCs w:val="24"/>
          <w:lang w:val="en-US"/>
        </w:rPr>
        <w:t>täžìribesì</w:t>
      </w:r>
      <w:proofErr w:type="spellEnd"/>
      <w:r w:rsidRPr="00AC184C">
        <w:rPr>
          <w:rFonts w:ascii="Times New Roman" w:hAnsi="Times New Roman" w:cs="Times New Roman"/>
          <w:sz w:val="24"/>
          <w:szCs w:val="24"/>
          <w:lang w:val="en-US"/>
        </w:rPr>
        <w:t>» /</w:t>
      </w:r>
    </w:p>
    <w:p w14:paraId="5DB9FDE6" w14:textId="26EC6262" w:rsidR="00FD37E8" w:rsidRPr="00FD37E8" w:rsidRDefault="00FD37E8" w:rsidP="00FD3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E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>»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E8">
        <w:rPr>
          <w:rFonts w:ascii="Times New Roman" w:hAnsi="Times New Roman" w:cs="Times New Roman"/>
          <w:sz w:val="24"/>
          <w:szCs w:val="24"/>
        </w:rPr>
        <w:t>«Язык и литература: теория и практика» /</w:t>
      </w:r>
    </w:p>
    <w:p w14:paraId="78F469B5" w14:textId="33DA65C9" w:rsidR="00FD37E8" w:rsidRPr="00AC184C" w:rsidRDefault="00FD37E8" w:rsidP="00FD3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«Language and Literature: Theory and Practice»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журналына</w:t>
      </w:r>
      <w:proofErr w:type="spellEnd"/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ұсынылған</w:t>
      </w:r>
      <w:proofErr w:type="spellEnd"/>
      <w:r w:rsidRPr="00AC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мақалаға</w:t>
      </w:r>
      <w:proofErr w:type="spellEnd"/>
    </w:p>
    <w:p w14:paraId="19832203" w14:textId="77777777" w:rsidR="00AC184C" w:rsidRPr="00FD37E8" w:rsidRDefault="00AC184C" w:rsidP="00AC18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7E8">
        <w:rPr>
          <w:rFonts w:ascii="Times New Roman" w:hAnsi="Times New Roman" w:cs="Times New Roman"/>
          <w:b/>
          <w:bCs/>
          <w:sz w:val="24"/>
          <w:szCs w:val="24"/>
        </w:rPr>
        <w:t>РЕЦЕНЗИЯ</w:t>
      </w:r>
    </w:p>
    <w:p w14:paraId="2BD05383" w14:textId="6E328718" w:rsidR="00FD37E8" w:rsidRDefault="00FD37E8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2022D" w14:textId="41349B46" w:rsidR="00FD37E8" w:rsidRPr="00FD37E8" w:rsidRDefault="00FD37E8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37E8">
        <w:rPr>
          <w:rFonts w:ascii="Times New Roman" w:hAnsi="Times New Roman" w:cs="Times New Roman"/>
          <w:sz w:val="24"/>
          <w:szCs w:val="24"/>
        </w:rPr>
        <w:t>Мақаланың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37E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D37E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2375A738" w14:textId="67ABB466" w:rsidR="00FD37E8" w:rsidRDefault="00FD37E8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1809AD7" w14:textId="1A35ADB0" w:rsidR="00FD37E8" w:rsidRDefault="00FD37E8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FD37E8" w14:paraId="3145929B" w14:textId="77777777" w:rsidTr="00DF4380">
        <w:tc>
          <w:tcPr>
            <w:tcW w:w="5098" w:type="dxa"/>
          </w:tcPr>
          <w:p w14:paraId="633E596F" w14:textId="1D425FC9" w:rsidR="00FD37E8" w:rsidRPr="00F8284D" w:rsidRDefault="00BB7205" w:rsidP="00F0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КРИТЕРИЙЛЕР</w:t>
            </w:r>
          </w:p>
        </w:tc>
        <w:tc>
          <w:tcPr>
            <w:tcW w:w="4253" w:type="dxa"/>
          </w:tcPr>
          <w:p w14:paraId="69F9DAA3" w14:textId="5B17C71C" w:rsidR="00FD37E8" w:rsidRPr="00F8284D" w:rsidRDefault="00BB7205" w:rsidP="00F01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72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ЕСКЕРТУЛЕР, ТҮСІНІКТЕМЕЛЕР</w:t>
            </w:r>
          </w:p>
        </w:tc>
      </w:tr>
      <w:tr w:rsidR="00FD37E8" w14:paraId="664C5E04" w14:textId="77777777" w:rsidTr="00DF4380">
        <w:tc>
          <w:tcPr>
            <w:tcW w:w="5098" w:type="dxa"/>
          </w:tcPr>
          <w:p w14:paraId="551613A8" w14:textId="698BA6F2" w:rsidR="00FD37E8" w:rsidRPr="004711AE" w:rsidRDefault="00BB720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Журналдың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</w:p>
        </w:tc>
        <w:tc>
          <w:tcPr>
            <w:tcW w:w="4253" w:type="dxa"/>
          </w:tcPr>
          <w:p w14:paraId="4AFCFB95" w14:textId="6AB4F946" w:rsidR="00FD37E8" w:rsidRDefault="00FD37E8" w:rsidP="00BB7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6CE12F48" w14:textId="77777777" w:rsidTr="00DF4380">
        <w:tc>
          <w:tcPr>
            <w:tcW w:w="5098" w:type="dxa"/>
          </w:tcPr>
          <w:p w14:paraId="1ABFA5F5" w14:textId="2AFA9B1D" w:rsidR="00E92F50" w:rsidRPr="004711AE" w:rsidRDefault="00E92F50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аясындағы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</w:p>
        </w:tc>
        <w:tc>
          <w:tcPr>
            <w:tcW w:w="4253" w:type="dxa"/>
          </w:tcPr>
          <w:p w14:paraId="454E6E10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5CCEFE7F" w14:textId="77777777" w:rsidTr="00DF4380">
        <w:tc>
          <w:tcPr>
            <w:tcW w:w="5098" w:type="dxa"/>
          </w:tcPr>
          <w:p w14:paraId="15DFC456" w14:textId="178523E0" w:rsidR="00E92F50" w:rsidRPr="004711AE" w:rsidRDefault="00E92F50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әдебиеттанудың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жетістіктермен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ықпалдасуы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тұрғысынан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зерттеудің</w:t>
            </w:r>
            <w:proofErr w:type="spellEnd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F50">
              <w:rPr>
                <w:rFonts w:ascii="Times New Roman" w:hAnsi="Times New Roman" w:cs="Times New Roman"/>
                <w:sz w:val="24"/>
                <w:szCs w:val="24"/>
              </w:rPr>
              <w:t>жаңалығы</w:t>
            </w:r>
            <w:proofErr w:type="spellEnd"/>
          </w:p>
        </w:tc>
        <w:tc>
          <w:tcPr>
            <w:tcW w:w="4253" w:type="dxa"/>
          </w:tcPr>
          <w:p w14:paraId="447BCF5D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65E8FFCB" w14:textId="77777777" w:rsidTr="00DF4380">
        <w:tc>
          <w:tcPr>
            <w:tcW w:w="5098" w:type="dxa"/>
          </w:tcPr>
          <w:p w14:paraId="0C063491" w14:textId="7C854711" w:rsidR="00FD37E8" w:rsidRPr="004711AE" w:rsidRDefault="00BB720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жалпығылыми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әдістерінің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сипаттамасының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жеткілікті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деңгейде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егжей-тегжейлі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берілуі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этика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</w:p>
        </w:tc>
        <w:tc>
          <w:tcPr>
            <w:tcW w:w="4253" w:type="dxa"/>
          </w:tcPr>
          <w:p w14:paraId="651B5DC3" w14:textId="5ECFEFAC" w:rsidR="00FD37E8" w:rsidRDefault="00FD37E8" w:rsidP="00BB7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2D7277BC" w14:textId="77777777" w:rsidTr="00DF4380">
        <w:tc>
          <w:tcPr>
            <w:tcW w:w="5098" w:type="dxa"/>
          </w:tcPr>
          <w:p w14:paraId="36A9F58C" w14:textId="20045582" w:rsidR="00FD37E8" w:rsidRPr="004711AE" w:rsidRDefault="00BB720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әдістерінің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мақаланың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мақсаттары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міндеттеріне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</w:p>
        </w:tc>
        <w:tc>
          <w:tcPr>
            <w:tcW w:w="4253" w:type="dxa"/>
          </w:tcPr>
          <w:p w14:paraId="313DDDCB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5885A6AF" w14:textId="77777777" w:rsidTr="00DF4380">
        <w:tc>
          <w:tcPr>
            <w:tcW w:w="5098" w:type="dxa"/>
          </w:tcPr>
          <w:p w14:paraId="1B68299C" w14:textId="6A2A86E1" w:rsidR="00FD37E8" w:rsidRPr="004711AE" w:rsidRDefault="00BB720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деректік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материалдың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жеткіліктілігі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мақалаларда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эксперименттік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BB72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06111600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2811E5C9" w14:textId="77777777" w:rsidTr="00DF4380">
        <w:tc>
          <w:tcPr>
            <w:tcW w:w="5098" w:type="dxa"/>
          </w:tcPr>
          <w:p w14:paraId="1A58799E" w14:textId="6A01A483" w:rsidR="00FD37E8" w:rsidRPr="004711AE" w:rsidRDefault="00B000A3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ғылымдағы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зерттелу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деңгейінің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көрсетілуі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мәселе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әдебиеттерге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зерттеулерді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қамтуы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шолудың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толықтығы</w:t>
            </w:r>
            <w:proofErr w:type="spellEnd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000A3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4253" w:type="dxa"/>
          </w:tcPr>
          <w:p w14:paraId="4F3E6768" w14:textId="3F35BD38" w:rsidR="00FD37E8" w:rsidRDefault="00FD37E8" w:rsidP="00360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21CA66EC" w14:textId="77777777" w:rsidTr="00DF4380">
        <w:tc>
          <w:tcPr>
            <w:tcW w:w="5098" w:type="dxa"/>
          </w:tcPr>
          <w:p w14:paraId="51A9242A" w14:textId="44492BEA" w:rsidR="00FD37E8" w:rsidRPr="004711AE" w:rsidRDefault="00360B4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Зерттеуде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нәтижелердің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нәтижелердің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сенімділігі</w:t>
            </w:r>
            <w:proofErr w:type="spellEnd"/>
          </w:p>
        </w:tc>
        <w:tc>
          <w:tcPr>
            <w:tcW w:w="4253" w:type="dxa"/>
          </w:tcPr>
          <w:p w14:paraId="60DD386C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02E168DE" w14:textId="77777777" w:rsidTr="00DF4380">
        <w:tc>
          <w:tcPr>
            <w:tcW w:w="5098" w:type="dxa"/>
          </w:tcPr>
          <w:p w14:paraId="6CDB1D7C" w14:textId="5500B93B" w:rsidR="00FD37E8" w:rsidRPr="004711AE" w:rsidRDefault="00360B4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Нәтижелердің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</w:p>
        </w:tc>
        <w:tc>
          <w:tcPr>
            <w:tcW w:w="4253" w:type="dxa"/>
          </w:tcPr>
          <w:p w14:paraId="2D070F44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7DF3E65A" w14:textId="77777777" w:rsidTr="00DF4380">
        <w:tc>
          <w:tcPr>
            <w:tcW w:w="5098" w:type="dxa"/>
          </w:tcPr>
          <w:p w14:paraId="1C80B2DD" w14:textId="44084831" w:rsidR="00FD37E8" w:rsidRPr="004711AE" w:rsidRDefault="00360B4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Аңдатпа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үйінді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мақаланың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</w:p>
        </w:tc>
        <w:tc>
          <w:tcPr>
            <w:tcW w:w="4253" w:type="dxa"/>
          </w:tcPr>
          <w:p w14:paraId="105A9431" w14:textId="692972EE" w:rsidR="00FD37E8" w:rsidRDefault="00FD37E8" w:rsidP="00360B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693AFE2E" w14:textId="77777777" w:rsidTr="00DF4380">
        <w:tc>
          <w:tcPr>
            <w:tcW w:w="5098" w:type="dxa"/>
          </w:tcPr>
          <w:p w14:paraId="10D900A3" w14:textId="0CC64629" w:rsidR="00FD37E8" w:rsidRPr="004711AE" w:rsidRDefault="00360B45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стильдің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</w:p>
        </w:tc>
        <w:tc>
          <w:tcPr>
            <w:tcW w:w="4253" w:type="dxa"/>
          </w:tcPr>
          <w:p w14:paraId="6FFA1D17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53B4A845" w14:textId="77777777" w:rsidTr="00DF4380">
        <w:tc>
          <w:tcPr>
            <w:tcW w:w="5098" w:type="dxa"/>
          </w:tcPr>
          <w:p w14:paraId="17360A3F" w14:textId="69CDDD14" w:rsidR="00FD37E8" w:rsidRPr="004711AE" w:rsidRDefault="00BF0779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құрылымының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сақталуы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әдістер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Нәтижелер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4253" w:type="dxa"/>
          </w:tcPr>
          <w:p w14:paraId="0F33DD12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7E8" w14:paraId="68E7946D" w14:textId="77777777" w:rsidTr="00DF4380">
        <w:tc>
          <w:tcPr>
            <w:tcW w:w="5098" w:type="dxa"/>
          </w:tcPr>
          <w:p w14:paraId="54A849C3" w14:textId="762AFA36" w:rsidR="00FD37E8" w:rsidRPr="004711AE" w:rsidRDefault="00BF0779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Пайдаланылған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тізімі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бөлімінің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журналдың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proofErr w:type="spellEnd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0B45">
              <w:rPr>
                <w:rFonts w:ascii="Times New Roman" w:hAnsi="Times New Roman" w:cs="Times New Roman"/>
                <w:sz w:val="24"/>
                <w:szCs w:val="24"/>
              </w:rPr>
              <w:t>сәйкестігі</w:t>
            </w:r>
            <w:proofErr w:type="spellEnd"/>
          </w:p>
        </w:tc>
        <w:tc>
          <w:tcPr>
            <w:tcW w:w="4253" w:type="dxa"/>
          </w:tcPr>
          <w:p w14:paraId="5722B0DB" w14:textId="77777777" w:rsidR="00FD37E8" w:rsidRDefault="00FD37E8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BB" w14:paraId="20C044B6" w14:textId="77777777" w:rsidTr="00DF4380">
        <w:tc>
          <w:tcPr>
            <w:tcW w:w="5098" w:type="dxa"/>
          </w:tcPr>
          <w:p w14:paraId="373B5A41" w14:textId="6DA53DE2" w:rsidR="00302099" w:rsidRPr="00360B45" w:rsidRDefault="00302099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Пайдаланылған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тізімінде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дереккөздердің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30%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Science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дерекқорларынан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іріктелуі</w:t>
            </w:r>
            <w:proofErr w:type="spellEnd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099">
              <w:rPr>
                <w:rFonts w:ascii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</w:p>
        </w:tc>
        <w:tc>
          <w:tcPr>
            <w:tcW w:w="4253" w:type="dxa"/>
          </w:tcPr>
          <w:p w14:paraId="7B02428E" w14:textId="77777777" w:rsidR="00D50ABB" w:rsidRDefault="00D50ABB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ABB" w14:paraId="75CB1519" w14:textId="77777777" w:rsidTr="00DF4380">
        <w:tc>
          <w:tcPr>
            <w:tcW w:w="5098" w:type="dxa"/>
          </w:tcPr>
          <w:p w14:paraId="3BFF603C" w14:textId="045E3B0C" w:rsidR="00D50ABB" w:rsidRPr="00360B45" w:rsidRDefault="00D50ABB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ABB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D50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0ABB">
              <w:rPr>
                <w:rFonts w:ascii="Times New Roman" w:hAnsi="Times New Roman" w:cs="Times New Roman"/>
                <w:sz w:val="24"/>
                <w:szCs w:val="24"/>
              </w:rPr>
              <w:t>ескертулер</w:t>
            </w:r>
            <w:proofErr w:type="spellEnd"/>
          </w:p>
        </w:tc>
        <w:tc>
          <w:tcPr>
            <w:tcW w:w="4253" w:type="dxa"/>
          </w:tcPr>
          <w:p w14:paraId="4F1BBA68" w14:textId="77777777" w:rsidR="00D50ABB" w:rsidRDefault="00D50ABB" w:rsidP="00F01E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5509F0" w14:textId="116AFD3A" w:rsidR="00FD37E8" w:rsidRDefault="00FD37E8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1F83B" w14:textId="77777777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қажетті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нұсқаны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қалың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қаріппен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белгілеу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b/>
          <w:bCs/>
          <w:sz w:val="24"/>
          <w:szCs w:val="24"/>
        </w:rPr>
        <w:t>қажет</w:t>
      </w:r>
      <w:proofErr w:type="spellEnd"/>
      <w:r w:rsidRPr="00BF077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337C3917" w14:textId="66733734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түзетусіз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</w:p>
    <w:p w14:paraId="033C3FFB" w14:textId="0C144EF8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F5">
        <w:rPr>
          <w:sz w:val="24"/>
          <w:szCs w:val="24"/>
          <w:lang w:eastAsia="ru-RU"/>
        </w:rPr>
        <w:lastRenderedPageBreak/>
        <w:sym w:font="Wingdings" w:char="F0A8"/>
      </w:r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ескертулерге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түзетулер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енгізілгеннен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журналда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жариялау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қарастырылуы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</w:p>
    <w:p w14:paraId="7976F391" w14:textId="6E0097B4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FF5">
        <w:rPr>
          <w:sz w:val="24"/>
          <w:szCs w:val="24"/>
          <w:lang w:eastAsia="ru-RU"/>
        </w:rPr>
        <w:sym w:font="Wingdings" w:char="F0A8"/>
      </w:r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Мақала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жариялауға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ұсынылмайды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F0779">
        <w:rPr>
          <w:rFonts w:ascii="Times New Roman" w:hAnsi="Times New Roman" w:cs="Times New Roman"/>
          <w:sz w:val="24"/>
          <w:szCs w:val="24"/>
        </w:rPr>
        <w:t>___</w:t>
      </w:r>
    </w:p>
    <w:p w14:paraId="636AFAE8" w14:textId="2F6FC5B6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7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A289297" w14:textId="77777777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7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0816705" w14:textId="218C6B72" w:rsidR="00FD37E8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077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BF0779">
        <w:rPr>
          <w:rFonts w:ascii="Times New Roman" w:hAnsi="Times New Roman" w:cs="Times New Roman"/>
          <w:sz w:val="20"/>
          <w:szCs w:val="20"/>
        </w:rPr>
        <w:t>мақаланың</w:t>
      </w:r>
      <w:proofErr w:type="spellEnd"/>
      <w:r w:rsidRPr="00BF07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0"/>
          <w:szCs w:val="20"/>
        </w:rPr>
        <w:t>қабылданбау</w:t>
      </w:r>
      <w:proofErr w:type="spellEnd"/>
      <w:r w:rsidRPr="00BF07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0"/>
          <w:szCs w:val="20"/>
        </w:rPr>
        <w:t>себептерін</w:t>
      </w:r>
      <w:proofErr w:type="spellEnd"/>
      <w:r w:rsidRPr="00BF07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0"/>
          <w:szCs w:val="20"/>
        </w:rPr>
        <w:t>негіздеу</w:t>
      </w:r>
      <w:proofErr w:type="spellEnd"/>
      <w:r w:rsidRPr="00BF07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F0779">
        <w:rPr>
          <w:rFonts w:ascii="Times New Roman" w:hAnsi="Times New Roman" w:cs="Times New Roman"/>
          <w:sz w:val="20"/>
          <w:szCs w:val="20"/>
        </w:rPr>
        <w:t>)</w:t>
      </w:r>
    </w:p>
    <w:p w14:paraId="0E936EA0" w14:textId="4907A446" w:rsidR="00FD37E8" w:rsidRDefault="00FD37E8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A87FA" w14:textId="34A75433" w:rsidR="00BF0779" w:rsidRPr="00BF0779" w:rsidRDefault="00B4152A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779">
        <w:rPr>
          <w:rFonts w:ascii="Times New Roman" w:hAnsi="Times New Roman" w:cs="Times New Roman"/>
          <w:sz w:val="24"/>
          <w:szCs w:val="24"/>
        </w:rPr>
        <w:t>Сарапшының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r w:rsidR="003E6C3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E6C3E" w:rsidRPr="00FD37E8">
        <w:rPr>
          <w:rFonts w:ascii="Times New Roman" w:hAnsi="Times New Roman" w:cs="Times New Roman"/>
          <w:sz w:val="24"/>
          <w:szCs w:val="24"/>
        </w:rPr>
        <w:t>ты-</w:t>
      </w:r>
      <w:proofErr w:type="spellStart"/>
      <w:r w:rsidR="003E6C3E" w:rsidRPr="00FD37E8">
        <w:rPr>
          <w:rFonts w:ascii="Times New Roman" w:hAnsi="Times New Roman" w:cs="Times New Roman"/>
          <w:sz w:val="24"/>
          <w:szCs w:val="24"/>
        </w:rPr>
        <w:t>жөні</w:t>
      </w:r>
      <w:proofErr w:type="spellEnd"/>
      <w:r w:rsidR="00BF0779" w:rsidRPr="00B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779" w:rsidRPr="00BF077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="00BF0779"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779" w:rsidRPr="00BF0779">
        <w:rPr>
          <w:rFonts w:ascii="Times New Roman" w:hAnsi="Times New Roman" w:cs="Times New Roman"/>
          <w:sz w:val="24"/>
          <w:szCs w:val="24"/>
        </w:rPr>
        <w:t>атағы</w:t>
      </w:r>
      <w:proofErr w:type="spellEnd"/>
      <w:r w:rsidR="00BF0779" w:rsidRPr="00BF0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0779" w:rsidRPr="00BF0779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="00BF0779"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779" w:rsidRPr="00BF0779">
        <w:rPr>
          <w:rFonts w:ascii="Times New Roman" w:hAnsi="Times New Roman" w:cs="Times New Roman"/>
          <w:sz w:val="24"/>
          <w:szCs w:val="24"/>
        </w:rPr>
        <w:t>дәрежесі</w:t>
      </w:r>
      <w:proofErr w:type="spellEnd"/>
      <w:r w:rsidR="00BF0779" w:rsidRPr="00BF0779">
        <w:rPr>
          <w:rFonts w:ascii="Times New Roman" w:hAnsi="Times New Roman" w:cs="Times New Roman"/>
          <w:sz w:val="24"/>
          <w:szCs w:val="24"/>
        </w:rPr>
        <w:t>,</w:t>
      </w:r>
    </w:p>
    <w:p w14:paraId="60DF5ECE" w14:textId="125608D0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F0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0779">
        <w:rPr>
          <w:rFonts w:ascii="Times New Roman" w:hAnsi="Times New Roman" w:cs="Times New Roman"/>
          <w:sz w:val="24"/>
          <w:szCs w:val="24"/>
        </w:rPr>
        <w:t>орны</w:t>
      </w:r>
      <w:proofErr w:type="spellEnd"/>
    </w:p>
    <w:p w14:paraId="7444EEA2" w14:textId="77777777" w:rsidR="00BF0779" w:rsidRPr="00BF0779" w:rsidRDefault="00BF0779" w:rsidP="00BF0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16BB6" w14:textId="6526CFD3" w:rsidR="0032447A" w:rsidRPr="00FD37E8" w:rsidRDefault="00BF0779" w:rsidP="00FD3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779">
        <w:rPr>
          <w:rFonts w:ascii="Times New Roman" w:hAnsi="Times New Roman" w:cs="Times New Roman"/>
          <w:sz w:val="24"/>
          <w:szCs w:val="24"/>
        </w:rPr>
        <w:t>«____» ____________ 202___ ж.</w:t>
      </w:r>
    </w:p>
    <w:sectPr w:rsidR="0032447A" w:rsidRPr="00FD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E8"/>
    <w:rsid w:val="00120A63"/>
    <w:rsid w:val="00302099"/>
    <w:rsid w:val="0032447A"/>
    <w:rsid w:val="00360B45"/>
    <w:rsid w:val="003E6C3E"/>
    <w:rsid w:val="00452727"/>
    <w:rsid w:val="004907CB"/>
    <w:rsid w:val="00AC184C"/>
    <w:rsid w:val="00B000A3"/>
    <w:rsid w:val="00B4152A"/>
    <w:rsid w:val="00BB7205"/>
    <w:rsid w:val="00BF0779"/>
    <w:rsid w:val="00D50ABB"/>
    <w:rsid w:val="00DF4380"/>
    <w:rsid w:val="00E92F50"/>
    <w:rsid w:val="00FD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CF9A"/>
  <w15:chartTrackingRefBased/>
  <w15:docId w15:val="{65655600-3EF1-4C90-AB99-2BAB63B9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0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Zhaniya Atygayeva</dc:creator>
  <cp:keywords/>
  <dc:description/>
  <cp:lastModifiedBy>Zhaniya Atygayeva</cp:lastModifiedBy>
  <cp:revision>8</cp:revision>
  <dcterms:created xsi:type="dcterms:W3CDTF">2026-03-02T08:28:00Z</dcterms:created>
  <dcterms:modified xsi:type="dcterms:W3CDTF">2026-03-02T09:36:00Z</dcterms:modified>
</cp:coreProperties>
</file>